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52A8" w:rsidRPr="00A952A8" w:rsidP="00A952A8" w14:paraId="32B66BB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2A8" w:rsidRPr="00A952A8" w:rsidP="00A952A8" w14:paraId="1B4E249E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>86MS0035-01-2026-000327-03</w:t>
      </w:r>
    </w:p>
    <w:p w:rsidR="00A952A8" w:rsidRPr="00A952A8" w:rsidP="00A952A8" w14:paraId="1FDF8789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>дело № 2-0137/1802/2026</w:t>
      </w:r>
    </w:p>
    <w:p w:rsidR="00A952A8" w:rsidRPr="00A952A8" w:rsidP="00A952A8" w14:paraId="5D5F46D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2A8" w:rsidRPr="00A952A8" w:rsidP="00A952A8" w14:paraId="2B2DAF87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A952A8" w:rsidRPr="00A952A8" w:rsidP="00A952A8" w14:paraId="12B38678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952A8" w:rsidRPr="00A952A8" w:rsidP="00A952A8" w14:paraId="0C3A5475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A952A8" w:rsidRPr="00A952A8" w:rsidP="00A952A8" w14:paraId="34C6BC16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2A8" w:rsidRPr="00A952A8" w:rsidP="00A952A8" w14:paraId="472A589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 xml:space="preserve">20 февраля 2026 года          </w:t>
      </w:r>
      <w:r w:rsidRPr="00A952A8">
        <w:rPr>
          <w:rFonts w:ascii="Times New Roman" w:hAnsi="Times New Roman" w:cs="Times New Roman"/>
          <w:sz w:val="28"/>
          <w:szCs w:val="28"/>
        </w:rPr>
        <w:tab/>
      </w:r>
      <w:r w:rsidRPr="00A952A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г. Лангепас</w:t>
      </w:r>
    </w:p>
    <w:p w:rsidR="00A952A8" w:rsidRPr="00A952A8" w:rsidP="00A952A8" w14:paraId="3E9515A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2A8" w:rsidRPr="00A952A8" w:rsidP="00A952A8" w14:paraId="786BC8F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Лангепасского судебного района ХМАО-Югры Крючкова Д.Н., при секретаре Калашник О.В., </w:t>
      </w:r>
    </w:p>
    <w:p w:rsidR="00A952A8" w:rsidRPr="00A952A8" w:rsidP="00A952A8" w14:paraId="5A09486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№ 2-0137-1802/2026 по иску ООО "ПКО "КИБЕРКОЛЛЕКТ" к Бабкину Денису Владимировичу о взыскании задолженности по договору займа и возмещении судебных расходов,</w:t>
      </w:r>
    </w:p>
    <w:p w:rsidR="00A952A8" w:rsidRPr="00A952A8" w:rsidP="00A952A8" w14:paraId="312C6D5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 xml:space="preserve">руководствуясь статьями 194-199, 235 ГПК РФ,   </w:t>
      </w:r>
    </w:p>
    <w:p w:rsidR="00A952A8" w:rsidRPr="00A952A8" w:rsidP="00A952A8" w14:paraId="106A8F9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2A8" w:rsidRPr="00A952A8" w:rsidP="00A952A8" w14:paraId="6313ABE2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>решил:</w:t>
      </w:r>
    </w:p>
    <w:p w:rsidR="00A952A8" w:rsidRPr="00A952A8" w:rsidP="00A952A8" w14:paraId="04B5EC0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2A8" w:rsidRPr="00A952A8" w:rsidP="00A952A8" w14:paraId="522B68E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>иск ООО "ПКО "КИБЕРКОЛЛЕКТ" удовлетворить.</w:t>
      </w:r>
    </w:p>
    <w:p w:rsidR="00A952A8" w:rsidRPr="00A952A8" w:rsidP="00A952A8" w14:paraId="6663785F" w14:textId="26CC1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>Взыскать с Бабкина Дениса Владимировича (</w:t>
      </w:r>
      <w:r w:rsidR="008E4D37">
        <w:rPr>
          <w:rFonts w:ascii="Times New Roman" w:hAnsi="Times New Roman" w:cs="Times New Roman"/>
          <w:sz w:val="28"/>
          <w:szCs w:val="28"/>
        </w:rPr>
        <w:t>*</w:t>
      </w:r>
      <w:r w:rsidRPr="00A952A8">
        <w:rPr>
          <w:rFonts w:ascii="Times New Roman" w:hAnsi="Times New Roman" w:cs="Times New Roman"/>
          <w:sz w:val="28"/>
          <w:szCs w:val="28"/>
        </w:rPr>
        <w:t>) в пользу ООО "ПКО "КИБЕРКОЛЛЕКТ" (ИНН 1655364579 ОГРН 1161690117852) задолженность по договору займа № 2007112400133727 от 07.11.2024 в размере 31510,00 руб., расходы по оплате государственной пошлины 4000 руб. 00 коп..</w:t>
      </w:r>
    </w:p>
    <w:p w:rsidR="00A952A8" w:rsidRPr="00A952A8" w:rsidP="00A952A8" w14:paraId="110DBF4A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A952A8" w:rsidRPr="00A952A8" w:rsidP="00A952A8" w14:paraId="5770272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952A8" w:rsidRPr="00A952A8" w:rsidP="00A952A8" w14:paraId="049A5ED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952A8" w:rsidRPr="00A952A8" w:rsidP="00A952A8" w14:paraId="3134C12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952A8" w:rsidRPr="00A952A8" w:rsidP="00A952A8" w14:paraId="4FE3FD9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>Заочное решение может быть обжаловано сторонами в Лангепасский городской суд ХМАО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952A8" w:rsidRPr="00A952A8" w:rsidP="00A952A8" w14:paraId="7883872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2A8" w:rsidRPr="00A952A8" w:rsidP="00A952A8" w14:paraId="68E5D1F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2A8">
        <w:rPr>
          <w:rFonts w:ascii="Times New Roman" w:hAnsi="Times New Roman" w:cs="Times New Roman"/>
          <w:sz w:val="28"/>
          <w:szCs w:val="28"/>
        </w:rPr>
        <w:t>Мировой судья</w:t>
      </w:r>
      <w:r w:rsidRPr="00A952A8">
        <w:rPr>
          <w:rFonts w:ascii="Times New Roman" w:hAnsi="Times New Roman" w:cs="Times New Roman"/>
          <w:sz w:val="28"/>
          <w:szCs w:val="28"/>
        </w:rPr>
        <w:tab/>
      </w:r>
      <w:r w:rsidRPr="00A952A8">
        <w:rPr>
          <w:rFonts w:ascii="Times New Roman" w:hAnsi="Times New Roman" w:cs="Times New Roman"/>
          <w:sz w:val="28"/>
          <w:szCs w:val="28"/>
        </w:rPr>
        <w:tab/>
      </w:r>
      <w:r w:rsidRPr="00A952A8">
        <w:rPr>
          <w:rFonts w:ascii="Times New Roman" w:hAnsi="Times New Roman" w:cs="Times New Roman"/>
          <w:sz w:val="28"/>
          <w:szCs w:val="28"/>
        </w:rPr>
        <w:tab/>
      </w:r>
      <w:r w:rsidRPr="00A952A8">
        <w:rPr>
          <w:rFonts w:ascii="Times New Roman" w:hAnsi="Times New Roman" w:cs="Times New Roman"/>
          <w:sz w:val="28"/>
          <w:szCs w:val="28"/>
        </w:rPr>
        <w:tab/>
      </w:r>
      <w:r w:rsidRPr="00A952A8">
        <w:rPr>
          <w:rFonts w:ascii="Times New Roman" w:hAnsi="Times New Roman" w:cs="Times New Roman"/>
          <w:sz w:val="28"/>
          <w:szCs w:val="28"/>
        </w:rPr>
        <w:tab/>
      </w:r>
      <w:r w:rsidRPr="00A952A8">
        <w:rPr>
          <w:rFonts w:ascii="Times New Roman" w:hAnsi="Times New Roman" w:cs="Times New Roman"/>
          <w:sz w:val="28"/>
          <w:szCs w:val="28"/>
        </w:rPr>
        <w:tab/>
      </w:r>
      <w:r w:rsidRPr="00A952A8">
        <w:rPr>
          <w:rFonts w:ascii="Times New Roman" w:hAnsi="Times New Roman" w:cs="Times New Roman"/>
          <w:sz w:val="28"/>
          <w:szCs w:val="28"/>
        </w:rPr>
        <w:tab/>
        <w:t>Крючкова Д.Н.</w:t>
      </w:r>
    </w:p>
    <w:p w:rsidR="007C42F5" w:rsidRPr="00A952A8" w:rsidP="00A952A8" w14:paraId="0807D6D2" w14:textId="44056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EF"/>
    <w:rsid w:val="0031760C"/>
    <w:rsid w:val="00472599"/>
    <w:rsid w:val="005A5A83"/>
    <w:rsid w:val="007C42F5"/>
    <w:rsid w:val="008E4D37"/>
    <w:rsid w:val="00A952A8"/>
    <w:rsid w:val="00C849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D17651-FADB-459B-AE6D-C3865053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C84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84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84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84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84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84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84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84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84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C84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C84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C84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C849E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C849E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C849E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C849E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C849E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C84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C84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C84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C84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C84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C84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C84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9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C84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C849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